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-1373122</wp:posOffset>
            </wp:positionH>
            <wp:positionV relativeFrom="page">
              <wp:posOffset>-291697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Localizador Online de Veículos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Estapar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1213569</wp:posOffset>
                </wp:positionH>
                <wp:positionV relativeFrom="page">
                  <wp:posOffset>3196098</wp:posOffset>
                </wp:positionV>
                <wp:extent cx="8180176" cy="2200185"/>
                <wp:effectExtent b="0" l="0" r="0" t="0"/>
                <wp:wrapNone/>
                <wp:docPr id="12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80176" cy="2200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6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6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6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5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Autores: </w:t>
      </w:r>
    </w:p>
    <w:p w:rsidR="00000000" w:rsidDel="00000000" w:rsidP="00000000" w:rsidRDefault="00000000" w:rsidRPr="00000000" w14:paraId="00000003">
      <w:pPr>
        <w:shd w:fill="ffffff" w:val="clear"/>
        <w:tabs>
          <w:tab w:val="left" w:pos="3870"/>
        </w:tabs>
        <w:spacing w:after="240" w:line="240" w:lineRule="auto"/>
        <w:ind w:left="720" w:firstLine="0"/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Bianca Cassemiro Lima</w:t>
      </w:r>
    </w:p>
    <w:p w:rsidR="00000000" w:rsidDel="00000000" w:rsidP="00000000" w:rsidRDefault="00000000" w:rsidRPr="00000000" w14:paraId="00000004">
      <w:pPr>
        <w:shd w:fill="ffffff" w:val="clear"/>
        <w:tabs>
          <w:tab w:val="left" w:pos="3870"/>
        </w:tabs>
        <w:spacing w:after="240" w:before="60" w:line="240" w:lineRule="auto"/>
        <w:ind w:left="720" w:firstLine="0"/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Jordan Andrade Custodio da Silva</w:t>
      </w:r>
    </w:p>
    <w:p w:rsidR="00000000" w:rsidDel="00000000" w:rsidP="00000000" w:rsidRDefault="00000000" w:rsidRPr="00000000" w14:paraId="00000005">
      <w:pPr>
        <w:shd w:fill="ffffff" w:val="clear"/>
        <w:tabs>
          <w:tab w:val="left" w:pos="3870"/>
        </w:tabs>
        <w:spacing w:after="240" w:before="60" w:line="240" w:lineRule="auto"/>
        <w:ind w:left="720" w:firstLine="0"/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Pedro Romão Cerdeira Dias</w:t>
      </w:r>
    </w:p>
    <w:p w:rsidR="00000000" w:rsidDel="00000000" w:rsidP="00000000" w:rsidRDefault="00000000" w:rsidRPr="00000000" w14:paraId="00000006">
      <w:pPr>
        <w:shd w:fill="ffffff" w:val="clear"/>
        <w:tabs>
          <w:tab w:val="left" w:pos="3870"/>
        </w:tabs>
        <w:spacing w:after="240" w:before="60" w:line="240" w:lineRule="auto"/>
        <w:ind w:left="720" w:firstLine="0"/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Vitor Augusto Menten de Barros</w:t>
      </w:r>
    </w:p>
    <w:p w:rsidR="00000000" w:rsidDel="00000000" w:rsidP="00000000" w:rsidRDefault="00000000" w:rsidRPr="00000000" w14:paraId="00000007">
      <w:pPr>
        <w:shd w:fill="ffffff" w:val="clear"/>
        <w:tabs>
          <w:tab w:val="left" w:pos="3870"/>
        </w:tabs>
        <w:spacing w:after="240" w:before="60" w:line="240" w:lineRule="auto"/>
        <w:ind w:left="720" w:firstLine="0"/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Wagner Estevam Barcelos da Silva</w:t>
      </w:r>
    </w:p>
    <w:p w:rsidR="00000000" w:rsidDel="00000000" w:rsidP="00000000" w:rsidRDefault="00000000" w:rsidRPr="00000000" w14:paraId="00000008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color w:val="4472c4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 de criação: </w:t>
      </w:r>
      <w:r w:rsidDel="00000000" w:rsidR="00000000" w:rsidRPr="00000000">
        <w:rPr>
          <w:color w:val="4472c4"/>
          <w:sz w:val="20"/>
          <w:szCs w:val="20"/>
          <w:rtl w:val="0"/>
        </w:rPr>
        <w:t xml:space="preserve">11 de outubro de 2022</w:t>
      </w:r>
    </w:p>
    <w:p w:rsidR="00000000" w:rsidDel="00000000" w:rsidP="00000000" w:rsidRDefault="00000000" w:rsidRPr="00000000" w14:paraId="00000009">
      <w:pPr>
        <w:tabs>
          <w:tab w:val="left" w:pos="3870"/>
        </w:tabs>
        <w:spacing w:after="120" w:before="120" w:line="360" w:lineRule="auto"/>
        <w:ind w:left="1440" w:firstLine="0"/>
        <w:jc w:val="right"/>
        <w:rPr>
          <w:b w:val="1"/>
          <w:color w:val="3c0a49"/>
          <w:sz w:val="28"/>
          <w:szCs w:val="28"/>
        </w:rPr>
      </w:pPr>
      <w:r w:rsidDel="00000000" w:rsidR="00000000" w:rsidRPr="00000000">
        <w:rPr>
          <w:sz w:val="20"/>
          <w:szCs w:val="20"/>
          <w:rtl w:val="0"/>
        </w:rPr>
        <w:t xml:space="preserve">Versão:</w:t>
      </w:r>
      <w:r w:rsidDel="00000000" w:rsidR="00000000" w:rsidRPr="00000000">
        <w:rPr>
          <w:color w:val="4472c4"/>
          <w:sz w:val="20"/>
          <w:szCs w:val="20"/>
          <w:rtl w:val="0"/>
        </w:rPr>
        <w:t xml:space="preserve"> 3.1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30j0zll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1fob9te" w:id="1"/>
      <w:bookmarkEnd w:id="1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C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heading=h.3znysh7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45"/>
        <w:gridCol w:w="1500"/>
        <w:gridCol w:w="1485"/>
        <w:gridCol w:w="2670"/>
        <w:tblGridChange w:id="0">
          <w:tblGrid>
            <w:gridCol w:w="1245"/>
            <w:gridCol w:w="1500"/>
            <w:gridCol w:w="1485"/>
            <w:gridCol w:w="267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Bianca Lima, Vitor Barros e Wagner Estevam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das seções 1.1, 2 e 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Jordan Andrade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2.3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01/12/2022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Bianca Lima, Jordan Andrade, Vitor Barros e Wagner Estevam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das seções 4 e 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Bianca Lima, Vitor Barros e Wagner Estevam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das seções 6 e 7</w:t>
            </w:r>
          </w:p>
        </w:tc>
      </w:tr>
    </w:tbl>
    <w:p w:rsidR="00000000" w:rsidDel="00000000" w:rsidP="00000000" w:rsidRDefault="00000000" w:rsidRPr="00000000" w14:paraId="000000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color w:val="3c0a49"/>
              <w:sz w:val="24"/>
              <w:szCs w:val="24"/>
              <w:u w:val="none"/>
              <w:rtl w:val="0"/>
            </w:rPr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color w:val="3c0a49"/>
              <w:sz w:val="24"/>
              <w:szCs w:val="24"/>
              <w:u w:val="none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color w:val="3c0a49"/>
              <w:sz w:val="24"/>
              <w:szCs w:val="24"/>
              <w:u w:val="none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color w:val="3c0a49"/>
              <w:sz w:val="24"/>
              <w:szCs w:val="24"/>
              <w:u w:val="none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11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15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19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22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26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</w:rPr>
      </w:pPr>
      <w:bookmarkStart w:colFirst="0" w:colLast="0" w:name="_heading=h.2et92p0" w:id="3"/>
      <w:bookmarkEnd w:id="3"/>
      <w:r w:rsidDel="00000000" w:rsidR="00000000" w:rsidRPr="00000000">
        <w:rPr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4"/>
      <w:bookmarkEnd w:id="4"/>
      <w:r w:rsidDel="00000000" w:rsidR="00000000" w:rsidRPr="00000000">
        <w:rPr>
          <w:rtl w:val="0"/>
        </w:rPr>
        <w:t xml:space="preserve">1.1. Solução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  <w:color w:val="3c0a49"/>
        </w:rPr>
      </w:pPr>
      <w:r w:rsidDel="00000000" w:rsidR="00000000" w:rsidRPr="00000000">
        <w:rPr>
          <w:rtl w:val="0"/>
        </w:rPr>
        <w:t xml:space="preserve">A nossa proposta de solução tem como objetivo possibilitar que os clientes dos estacionamentos Estapar saibam o tempo de chegada a partir de um hardware que localize o carro e calcule esse tempo. Complementarmente, teremos uma interface para a visualização das informações. Além disso, deverá ajudar na medição da produtividade dos manobristas a partir de um banco de dados que terá as métricas necessárias para tomar essa decisão.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solução consiste no uso do microcontrolador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S3, que será colocado dentro dos prismas, para localizar o veículo a fim de calcular o tempo do trajeto, identificar o manobrista e os horários de recebimento, estacionamento, retirada da vaga e devolutiva do veículo. </w:t>
      </w:r>
    </w:p>
    <w:p w:rsidR="00000000" w:rsidDel="00000000" w:rsidP="00000000" w:rsidRDefault="00000000" w:rsidRPr="00000000" w14:paraId="000000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Para a identificação do manobrista, usaremos uma identificação RFID que será colocada na roupa (para facilitar o processo). Além disso, usaremos esse RFID para acionar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e  calcular a distância/tempo do carro até seu dono a partir do RSSI (“Received Signal Strength Indicator”), que é uma medida de quão bem o seu dispositivo pode ouvir um sinal de um ponto de acesso ou roteador.</w:t>
      </w:r>
      <w:r w:rsidDel="00000000" w:rsidR="00000000" w:rsidRPr="00000000">
        <w:rPr>
          <w:rFonts w:ascii="Arial" w:cs="Arial" w:eastAsia="Arial" w:hAnsi="Arial"/>
          <w:color w:val="1a202c"/>
          <w:sz w:val="27"/>
          <w:szCs w:val="27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  <w:t xml:space="preserve">Um buzzer será utilizado como sinal sonoro para saber se o microcontrolador foi realmente ligado  e um sensor de temperatura para desligá-lo em altas temperaturas, já que normalmente estacionamentos subterrâneos acabam sendo mais quentes que o normal.</w:t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Em relação a interface iremos criar uma página web para simular o que será visto pelo cliente no totem: uma fila de espera de carros com posição, placa e tempo de chegada. Além disso, terá um banco de dados integrado a um dashboard com informações relacionadas aos manobristas e aos horários de cada um para calcular o tempo que levam para estacionar e devolver o carro, e saber quantos carros cada um </w:t>
      </w:r>
      <w:r w:rsidDel="00000000" w:rsidR="00000000" w:rsidRPr="00000000">
        <w:rPr>
          <w:rtl w:val="0"/>
        </w:rPr>
        <w:t xml:space="preserve">manobrou.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dy6vkm" w:id="5"/>
      <w:bookmarkEnd w:id="5"/>
      <w:r w:rsidDel="00000000" w:rsidR="00000000" w:rsidRPr="00000000">
        <w:rPr>
          <w:rtl w:val="0"/>
        </w:rPr>
        <w:t xml:space="preserve">1.2. Arquitetura da Solução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color w:val="3c0a49"/>
        </w:rPr>
      </w:pPr>
      <w:r w:rsidDel="00000000" w:rsidR="00000000" w:rsidRPr="00000000">
        <w:rPr>
          <w:sz w:val="23"/>
          <w:szCs w:val="23"/>
          <w:highlight w:val="white"/>
        </w:rPr>
        <w:drawing>
          <wp:inline distB="114300" distT="114300" distL="114300" distR="114300">
            <wp:extent cx="2473261" cy="5035918"/>
            <wp:effectExtent b="0" l="0" r="0" 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3261" cy="5035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1: Arquitetura da Solução</w:t>
      </w:r>
    </w:p>
    <w:tbl>
      <w:tblPr>
        <w:tblStyle w:val="Table2"/>
        <w:tblW w:w="8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60"/>
        <w:gridCol w:w="4040"/>
        <w:gridCol w:w="2060"/>
        <w:tblGridChange w:id="0">
          <w:tblGrid>
            <w:gridCol w:w="1960"/>
            <w:gridCol w:w="4040"/>
            <w:gridCol w:w="2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Sensor</w:t>
            </w:r>
            <w:r w:rsidDel="00000000" w:rsidR="00000000" w:rsidRPr="00000000">
              <w:rPr>
                <w:rtl w:val="0"/>
              </w:rPr>
              <w:t xml:space="preserve"> de temperatura envia dados de variação da temperatura ambiente para ser processado pelo ESP32.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Cartão RFID conecta o microcontrolador ao beacon via FTM.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microcontrolador envia sinais para o buzzer tocar sons.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microcontrolador envia os dados dos sensores para ser mostrado no display LCD.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Um ESP32 S3 funciona como ponto de acesso e um outro microcontrolador do mesmo tipo se conecta com ele. Através dessa conexão, conseguimos calcular a distância entres eles a partir do protocolo FTM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ESP 32 S3 manda os dados coletados para o banco de dados via HTTP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nosso backend busca os dados via HTTP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backend processa as informações recebidas da fila e manda as informações para o frontend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Conexão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frontend disponibiliza a visualização das informações para o usuário</w:t>
            </w:r>
          </w:p>
        </w:tc>
      </w:tr>
    </w:tbl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1t3h5sf" w:id="6"/>
      <w:bookmarkEnd w:id="6"/>
      <w:r w:rsidDel="00000000" w:rsidR="00000000" w:rsidRPr="00000000">
        <w:rPr>
          <w:rtl w:val="0"/>
        </w:rPr>
        <w:t xml:space="preserve">2. Componentes e Recursos</w:t>
      </w:r>
    </w:p>
    <w:p w:rsidR="00000000" w:rsidDel="00000000" w:rsidP="00000000" w:rsidRDefault="00000000" w:rsidRPr="00000000" w14:paraId="0000005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4d34og8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s8eyo1" w:id="8"/>
      <w:bookmarkEnd w:id="8"/>
      <w:r w:rsidDel="00000000" w:rsidR="00000000" w:rsidRPr="00000000">
        <w:rPr>
          <w:rtl w:val="0"/>
        </w:rPr>
        <w:t xml:space="preserve">2.1. Componentes de hardware</w:t>
      </w:r>
    </w:p>
    <w:p w:rsidR="00000000" w:rsidDel="00000000" w:rsidP="00000000" w:rsidRDefault="00000000" w:rsidRPr="00000000" w14:paraId="000000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Componentes:</w:t>
      </w:r>
    </w:p>
    <w:p w:rsidR="00000000" w:rsidDel="00000000" w:rsidP="00000000" w:rsidRDefault="00000000" w:rsidRPr="00000000" w14:paraId="000000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Esp32 S3 Espressif - 2x</w:t>
      </w:r>
    </w:p>
    <w:p w:rsidR="00000000" w:rsidDel="00000000" w:rsidP="00000000" w:rsidRDefault="00000000" w:rsidRPr="00000000" w14:paraId="000000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596961" cy="1587341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6961" cy="158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2: placa Esp 32 S3 Espressif - 2x</w:t>
      </w:r>
    </w:p>
    <w:p w:rsidR="00000000" w:rsidDel="00000000" w:rsidP="00000000" w:rsidRDefault="00000000" w:rsidRPr="00000000" w14:paraId="00000059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/>
      </w:pPr>
      <w:r w:rsidDel="00000000" w:rsidR="00000000" w:rsidRPr="00000000">
        <w:rPr>
          <w:rtl w:val="0"/>
        </w:rPr>
        <w:t xml:space="preserve">Microcontrolador com conectividade Wi-Fi e Bluetooth utilizado como base para o hardware desenvolvido.</w:t>
      </w:r>
    </w:p>
    <w:p w:rsidR="00000000" w:rsidDel="00000000" w:rsidP="00000000" w:rsidRDefault="00000000" w:rsidRPr="00000000" w14:paraId="0000005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Sensor de temperatura AHT10 I2C - 1x</w:t>
      </w:r>
    </w:p>
    <w:p w:rsidR="00000000" w:rsidDel="00000000" w:rsidP="00000000" w:rsidRDefault="00000000" w:rsidRPr="00000000" w14:paraId="0000005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806511" cy="1222869"/>
            <wp:effectExtent b="0" l="0" r="0" t="0"/>
            <wp:docPr id="3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6511" cy="1222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Figura 3: Sensor de temperatura</w:t>
      </w:r>
    </w:p>
    <w:p w:rsidR="00000000" w:rsidDel="00000000" w:rsidP="00000000" w:rsidRDefault="00000000" w:rsidRPr="00000000" w14:paraId="000000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 </w:t>
      </w:r>
      <w:r w:rsidDel="00000000" w:rsidR="00000000" w:rsidRPr="00000000">
        <w:rPr>
          <w:highlight w:val="white"/>
          <w:rtl w:val="0"/>
        </w:rPr>
        <w:t xml:space="preserve">Sensor</w:t>
      </w:r>
      <w:r w:rsidDel="00000000" w:rsidR="00000000" w:rsidRPr="00000000">
        <w:rPr>
          <w:highlight w:val="white"/>
          <w:rtl w:val="0"/>
        </w:rPr>
        <w:t xml:space="preserve"> AHT10 é um componente de alta precisão para fazer a medição da temperatura e umidade. Apresenta comunicação do tipo I2C e dimensões físicas muito pequenas, contando com baixo consumo de energia e pinagem própria para uso imediata, já que está integrado em uma placa.</w:t>
      </w:r>
    </w:p>
    <w:p w:rsidR="00000000" w:rsidDel="00000000" w:rsidP="00000000" w:rsidRDefault="00000000" w:rsidRPr="00000000" w14:paraId="0000006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Cartão RFID-RC522 - 1x</w:t>
      </w:r>
    </w:p>
    <w:p w:rsidR="00000000" w:rsidDel="00000000" w:rsidP="00000000" w:rsidRDefault="00000000" w:rsidRPr="00000000" w14:paraId="000000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387411" cy="1387411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7411" cy="1387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4:Cartão  RFID-RC522</w:t>
      </w:r>
    </w:p>
    <w:p w:rsidR="00000000" w:rsidDel="00000000" w:rsidP="00000000" w:rsidRDefault="00000000" w:rsidRPr="00000000" w14:paraId="000000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highlight w:val="white"/>
          <w:rtl w:val="0"/>
        </w:rPr>
        <w:t xml:space="preserve">Esse módulo leitor RFID baseado no chip MFRC522 é altamente utilizado em comunicação sem contato a uma frequência de 13,56MHz. Este chip, de baixo consumo e pequeno tamanho, permite sem contato ler e escrever em cartões que seguem o padrão Mifare.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Display LCD 16X2 com módulo I2C soldado Backlight Azul - 1x</w:t>
      </w:r>
    </w:p>
    <w:p w:rsidR="00000000" w:rsidDel="00000000" w:rsidP="00000000" w:rsidRDefault="00000000" w:rsidRPr="00000000" w14:paraId="000000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1158811" cy="1158811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8811" cy="115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  <w:rtl w:val="0"/>
        </w:rPr>
        <w:t xml:space="preserve">Figura 5: Display LCD 16X2</w:t>
      </w:r>
    </w:p>
    <w:p w:rsidR="00000000" w:rsidDel="00000000" w:rsidP="00000000" w:rsidRDefault="00000000" w:rsidRPr="00000000" w14:paraId="000000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highlight w:val="white"/>
          <w:rtl w:val="0"/>
        </w:rPr>
        <w:t xml:space="preserve">O display LCD 16x2 pode ser utilizado em diversos projetos em que o operador ou usuário necessita de uma resposta visual, podendo ser uma mensagem informativa, o resultado de um cálculo matemático, uma resposta de algum comando, entre outros.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0" w:lineRule="auto"/>
        <w:rPr/>
      </w:pPr>
      <w:r w:rsidDel="00000000" w:rsidR="00000000" w:rsidRPr="00000000">
        <w:rPr>
          <w:rtl w:val="0"/>
        </w:rPr>
        <w:t xml:space="preserve">Active Buzzer eletromagnético TOTOT 6PCS preto 3V - 1x</w:t>
      </w:r>
    </w:p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1215961" cy="1215961"/>
            <wp:effectExtent b="0" l="0" r="0" t="0"/>
            <wp:docPr id="6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5961" cy="1215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  <w:rtl w:val="0"/>
        </w:rPr>
        <w:t xml:space="preserve">Figura 6: Active Buzzer eletromagnético</w:t>
      </w:r>
    </w:p>
    <w:p w:rsidR="00000000" w:rsidDel="00000000" w:rsidP="00000000" w:rsidRDefault="00000000" w:rsidRPr="00000000" w14:paraId="0000006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>
          <w:color w:val="202124"/>
          <w:highlight w:val="whit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Dispositivo para geração de sinais sonoros (beeps), como aqueles encontrados em computadores. Para a emissão do som, o </w:t>
      </w:r>
      <w:r w:rsidDel="00000000" w:rsidR="00000000" w:rsidRPr="00000000">
        <w:rPr>
          <w:color w:val="202124"/>
          <w:highlight w:val="white"/>
          <w:rtl w:val="0"/>
        </w:rPr>
        <w:t xml:space="preserve">buzzer </w:t>
      </w:r>
      <w:r w:rsidDel="00000000" w:rsidR="00000000" w:rsidRPr="00000000">
        <w:rPr>
          <w:color w:val="202124"/>
          <w:highlight w:val="white"/>
          <w:rtl w:val="0"/>
        </w:rPr>
        <w:t xml:space="preserve">vibra através de um oscilador. Essa oscilação é determinada por uma frequência, que por sua vez define um som específico.</w:t>
      </w:r>
    </w:p>
    <w:p w:rsidR="00000000" w:rsidDel="00000000" w:rsidP="00000000" w:rsidRDefault="00000000" w:rsidRPr="00000000" w14:paraId="0000006C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Jumpers Macho/Macho - 5x</w:t>
      </w:r>
    </w:p>
    <w:p w:rsidR="00000000" w:rsidDel="00000000" w:rsidP="00000000" w:rsidRDefault="00000000" w:rsidRPr="00000000" w14:paraId="000000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1749360" cy="1749360"/>
            <wp:effectExtent b="0" l="0" r="0" t="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9360" cy="1749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  <w:rtl w:val="0"/>
        </w:rPr>
        <w:t xml:space="preserve">Figura 7:Jumpers macho/macho</w:t>
      </w:r>
    </w:p>
    <w:p w:rsidR="00000000" w:rsidDel="00000000" w:rsidP="00000000" w:rsidRDefault="00000000" w:rsidRPr="00000000" w14:paraId="000000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Servem para ligar dois pontos de um circuito eletrônico ou elétrico, e são essenciais em toda prototipação. Esta conexão pode ser simplesmente para passagem de alimentação ou de sinal.</w:t>
      </w:r>
    </w:p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Jumpers Macho/Fêmea - 11x</w:t>
      </w:r>
    </w:p>
    <w:p w:rsidR="00000000" w:rsidDel="00000000" w:rsidP="00000000" w:rsidRDefault="00000000" w:rsidRPr="00000000" w14:paraId="000000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419280" cy="1419280"/>
            <wp:effectExtent b="0" l="0" r="0" t="0"/>
            <wp:docPr id="5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80" cy="1419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  <w:rtl w:val="0"/>
        </w:rPr>
        <w:t xml:space="preserve">Figura 8: Jumpers macho/fêmea</w:t>
      </w:r>
    </w:p>
    <w:p w:rsidR="00000000" w:rsidDel="00000000" w:rsidP="00000000" w:rsidRDefault="00000000" w:rsidRPr="00000000" w14:paraId="000000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highlight w:val="white"/>
          <w:rtl w:val="0"/>
        </w:rPr>
        <w:t xml:space="preserve">Servem para ligar dois pontos de um circuito eletrônico ou elétrico, e são essenciais em toda prototipação. Esta conexão pode ser simplesmente para passagem de alimentação ou de sinal.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Protoboard 830 pontos - 2x</w:t>
      </w:r>
    </w:p>
    <w:p w:rsidR="00000000" w:rsidDel="00000000" w:rsidP="00000000" w:rsidRDefault="00000000" w:rsidRPr="00000000" w14:paraId="000000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1922542" cy="153415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2542" cy="153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  <w:rtl w:val="0"/>
        </w:rPr>
        <w:t xml:space="preserve">Figura 9: Protoboard 830 pontos - 2x</w:t>
      </w:r>
    </w:p>
    <w:p w:rsidR="00000000" w:rsidDel="00000000" w:rsidP="00000000" w:rsidRDefault="00000000" w:rsidRPr="00000000" w14:paraId="000000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20"/>
          <w:szCs w:val="20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É</w:t>
      </w:r>
      <w:r w:rsidDel="00000000" w:rsidR="00000000" w:rsidRPr="00000000">
        <w:rPr>
          <w:color w:val="202124"/>
          <w:highlight w:val="white"/>
          <w:rtl w:val="0"/>
        </w:rPr>
        <w:t xml:space="preserve"> uma placa com diversos furos e conexões condutoras verticais e horizontais para a montagem de circuitos elétricos experimentais. Seu uso tem a vantagem de dispensar a soldagem.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Powerbank Pineng 10000 LI-ION POLYMER BATTERY - 1x</w:t>
      </w:r>
    </w:p>
    <w:p w:rsidR="00000000" w:rsidDel="00000000" w:rsidP="00000000" w:rsidRDefault="00000000" w:rsidRPr="00000000" w14:paraId="000000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930336" cy="1930336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0336" cy="1930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10: Powerbank Pineng 10000 LI-ION POLYMER BATTERY - 1X</w:t>
      </w:r>
    </w:p>
    <w:p w:rsidR="00000000" w:rsidDel="00000000" w:rsidP="00000000" w:rsidRDefault="00000000" w:rsidRPr="00000000" w14:paraId="000000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Fonte de alimentação sem fio para o microcontrolador com entrada USB.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7dp8vu" w:id="9"/>
      <w:bookmarkEnd w:id="9"/>
      <w:r w:rsidDel="00000000" w:rsidR="00000000" w:rsidRPr="00000000">
        <w:rPr>
          <w:rtl w:val="0"/>
        </w:rPr>
        <w:t xml:space="preserve">2.2. Componentes externos</w:t>
      </w:r>
    </w:p>
    <w:p w:rsidR="00000000" w:rsidDel="00000000" w:rsidP="00000000" w:rsidRDefault="00000000" w:rsidRPr="00000000" w14:paraId="000000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Componentes:</w:t>
      </w:r>
    </w:p>
    <w:p w:rsidR="00000000" w:rsidDel="00000000" w:rsidP="00000000" w:rsidRDefault="00000000" w:rsidRPr="00000000" w14:paraId="000000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Computador - visualização do front-end</w:t>
      </w:r>
    </w:p>
    <w:p w:rsidR="00000000" w:rsidDel="00000000" w:rsidP="00000000" w:rsidRDefault="00000000" w:rsidRPr="00000000" w14:paraId="000000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VsCode - editor de código</w:t>
      </w:r>
    </w:p>
    <w:p w:rsidR="00000000" w:rsidDel="00000000" w:rsidP="00000000" w:rsidRDefault="00000000" w:rsidRPr="00000000" w14:paraId="000000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Vercel - serviço de hospedagem</w:t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IDE Arduíno - ambiente de desenvolvimento integrado</w:t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MQTT - servidor </w:t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0"/>
      <w:bookmarkEnd w:id="10"/>
      <w:r w:rsidDel="00000000" w:rsidR="00000000" w:rsidRPr="00000000">
        <w:rPr>
          <w:rtl w:val="0"/>
        </w:rPr>
        <w:t xml:space="preserve">2.3. Requisitos de conectividade</w:t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seguir, estão listados os principais protocolos de comunicação e integração de sistemas utilizados pelo dispositivo IoT: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Protocolo I2C: </w:t>
      </w:r>
      <w:r w:rsidDel="00000000" w:rsidR="00000000" w:rsidRPr="00000000">
        <w:rPr>
          <w:rtl w:val="0"/>
        </w:rPr>
        <w:t xml:space="preserve">Protocolo de comunicação baseado no uso </w:t>
      </w:r>
      <w:r w:rsidDel="00000000" w:rsidR="00000000" w:rsidRPr="00000000">
        <w:rPr>
          <w:highlight w:val="white"/>
          <w:rtl w:val="0"/>
        </w:rPr>
        <w:t xml:space="preserve">de duas linhas para enviar e receber dados: um pino de relógio serial (SCL), que a placa controladora do ESP 32 pulsa em intervalos regulares e um pino de dados serial (SDA), pelo qual os dados são enviados entre os dois dispositivos. Protocolo de comunicação utilizado pelo display LCD e pelo sensor de temperatura integrados ao microcontrolador.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Protocolo SPI:</w:t>
      </w:r>
      <w:r w:rsidDel="00000000" w:rsidR="00000000" w:rsidRPr="00000000">
        <w:rPr>
          <w:highlight w:val="white"/>
          <w:rtl w:val="0"/>
        </w:rPr>
        <w:t xml:space="preserve"> método de comunicação</w:t>
      </w:r>
      <w:r w:rsidDel="00000000" w:rsidR="00000000" w:rsidRPr="00000000">
        <w:rPr>
          <w:highlight w:val="white"/>
          <w:rtl w:val="0"/>
        </w:rPr>
        <w:t xml:space="preserve"> utilizado para interconectar dispositivos ou chips de tal forma que estes troquem informações entre si. De forma geral, um dispositivo atua como “mestre” de outros dispositivos conectados, que assumem o papel de “escravos” e enviam informações para o aparelho atuante como mestre. Esse é o protocolo de comunicação utilizado entre o ESP 32(mestre) e os cartões RFID(escravos).</w:t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Rede Wifi</w:t>
      </w:r>
      <w:r w:rsidDel="00000000" w:rsidR="00000000" w:rsidRPr="00000000">
        <w:rPr>
          <w:highlight w:val="white"/>
          <w:rtl w:val="0"/>
        </w:rPr>
        <w:t xml:space="preserve">: rede de comunicação sem fio que permite conexão com a internet por meio de sinais de ondas eletromagnéticas. Meio de transmissão utilizado para comunicação entre os pontos de acesso(beacons) e os demais ESP’s 32.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Protocolo MQTT:</w:t>
      </w:r>
      <w:r w:rsidDel="00000000" w:rsidR="00000000" w:rsidRPr="00000000">
        <w:rPr>
          <w:highlight w:val="white"/>
          <w:rtl w:val="0"/>
        </w:rPr>
        <w:t xml:space="preserve"> é um protocolo de comunicação de máquina para máquina (M2M - Machine to Machine) com foco em Internet of Things (IoT) que funciona em cima do protocolo TCP/IP. Dessa forma, nessa comunicação haverá então um cliente(ESP 32) que terá o papel de Publisher (Publicador) e transmitirá a mensagem, com um tópico de destino e o seu Payload (o conteúdo da mensagem) para um servidor externo. Esse é o protocolo de comunicação entre o microcontrolador e o servidor web responsável por armazenar as informações processadas pelo dispositivo em um banco de dados..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API:</w:t>
      </w:r>
      <w:r w:rsidDel="00000000" w:rsidR="00000000" w:rsidRPr="00000000">
        <w:rPr>
          <w:highlight w:val="white"/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é um conjunto de funções e procedimentos que permitem a integração de sistemas, permitindo a reutilização das suas funcionalidades por outras aplicações ou software. Esse será o meio de comunicação entre e o backend e frontend da interface web responsável por exibir a fila de espera dos carros.</w:t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FTM: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protocolo de comunicação entre aparelhos</w:t>
      </w:r>
      <w:r w:rsidDel="00000000" w:rsidR="00000000" w:rsidRPr="00000000">
        <w:rPr>
          <w:highlight w:val="white"/>
          <w:rtl w:val="0"/>
        </w:rPr>
        <w:t xml:space="preserve">  que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que um dispositivo Wi-Fi estime a distância até um segundo dispositivo com base no tempo de propagação do sinal entre eles. Esse é o método utilizado entre os ESP’s 32 para calcular o espaçamento entre eles.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26in1rg" w:id="11"/>
      <w:bookmarkEnd w:id="11"/>
      <w:r w:rsidDel="00000000" w:rsidR="00000000" w:rsidRPr="00000000">
        <w:rPr>
          <w:rtl w:val="0"/>
        </w:rPr>
        <w:t xml:space="preserve">3. Guia de Montagem</w:t>
      </w:r>
    </w:p>
    <w:p w:rsidR="00000000" w:rsidDel="00000000" w:rsidP="00000000" w:rsidRDefault="00000000" w:rsidRPr="00000000" w14:paraId="0000008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0"/>
          <w:szCs w:val="20"/>
        </w:rPr>
      </w:pPr>
      <w:bookmarkStart w:colFirst="0" w:colLast="0" w:name="_heading=h.lnxbz9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1º Passo:</w:t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Destaque um dos filamentos de alimentação do circuito (setas vermelhas da Figura 11) e junte as duas protoboards onde foi destacado.</w:t>
      </w:r>
    </w:p>
    <w:p w:rsidR="00000000" w:rsidDel="00000000" w:rsidP="00000000" w:rsidRDefault="00000000" w:rsidRPr="00000000" w14:paraId="000000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1562100"/>
            <wp:effectExtent b="0" l="0" r="0" t="0"/>
            <wp:docPr id="5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11: filamentos de alimentação do circuito da Protoboard </w:t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rPr/>
      </w:pPr>
      <w:r w:rsidDel="00000000" w:rsidR="00000000" w:rsidRPr="00000000">
        <w:rPr>
          <w:sz w:val="20"/>
          <w:szCs w:val="20"/>
          <w:rtl w:val="0"/>
        </w:rPr>
        <w:t xml:space="preserve">2</w:t>
      </w:r>
      <w:r w:rsidDel="00000000" w:rsidR="00000000" w:rsidRPr="00000000">
        <w:rPr>
          <w:rtl w:val="0"/>
        </w:rPr>
        <w:t xml:space="preserve">º Passo:</w:t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rPr/>
      </w:pPr>
      <w:r w:rsidDel="00000000" w:rsidR="00000000" w:rsidRPr="00000000">
        <w:rPr>
          <w:rtl w:val="0"/>
        </w:rPr>
        <w:t xml:space="preserve">Conectar o </w:t>
      </w:r>
      <w:r w:rsidDel="00000000" w:rsidR="00000000" w:rsidRPr="00000000">
        <w:rPr>
          <w:rtl w:val="0"/>
        </w:rPr>
        <w:t xml:space="preserve">Esp32-S3</w:t>
      </w:r>
      <w:r w:rsidDel="00000000" w:rsidR="00000000" w:rsidRPr="00000000">
        <w:rPr>
          <w:rtl w:val="0"/>
        </w:rPr>
        <w:t xml:space="preserve"> a protoboard (assim como na figura 3).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60639" cy="3133725"/>
            <wp:effectExtent b="0" l="0" r="0" t="0"/>
            <wp:docPr id="6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0" l="19331" r="2110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0639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sz w:val="20"/>
          <w:szCs w:val="20"/>
        </w:rPr>
      </w:pPr>
      <w:r w:rsidDel="00000000" w:rsidR="00000000" w:rsidRPr="00000000">
        <w:rPr>
          <w:sz w:val="16"/>
          <w:szCs w:val="16"/>
          <w:rtl w:val="0"/>
        </w:rPr>
        <w:t xml:space="preserve">Figura 12: </w:t>
      </w:r>
      <w:r w:rsidDel="00000000" w:rsidR="00000000" w:rsidRPr="00000000">
        <w:rPr>
          <w:sz w:val="16"/>
          <w:szCs w:val="16"/>
          <w:rtl w:val="0"/>
        </w:rPr>
        <w:t xml:space="preserve">Esp32-S3</w:t>
      </w:r>
      <w:r w:rsidDel="00000000" w:rsidR="00000000" w:rsidRPr="00000000">
        <w:rPr>
          <w:sz w:val="16"/>
          <w:szCs w:val="16"/>
          <w:rtl w:val="0"/>
        </w:rPr>
        <w:t xml:space="preserve"> conectado a protoboar</w:t>
      </w:r>
      <w:r w:rsidDel="00000000" w:rsidR="00000000" w:rsidRPr="00000000">
        <w:rPr>
          <w:sz w:val="20"/>
          <w:szCs w:val="20"/>
          <w:rtl w:val="0"/>
        </w:rPr>
        <w:t xml:space="preserve">d</w:t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left"/>
        <w:rPr/>
      </w:pPr>
      <w:r w:rsidDel="00000000" w:rsidR="00000000" w:rsidRPr="00000000">
        <w:rPr>
          <w:rtl w:val="0"/>
        </w:rPr>
        <w:t xml:space="preserve">3º Passo:</w:t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both"/>
        <w:rPr/>
      </w:pPr>
      <w:r w:rsidDel="00000000" w:rsidR="00000000" w:rsidRPr="00000000">
        <w:rPr>
          <w:rtl w:val="0"/>
        </w:rPr>
        <w:t xml:space="preserve">Utilizando quatro jumpers macho/fêmea conecte o display LCD ao ESP32-S3 da seguinte maneira:</w:t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59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parte fêmea de um jumper (sem pino) será conectada ao pino GND do display e a parte macho será conectada em qualquer porta GND do ESP32-S3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59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parte fêmea de um jumper será conectada ao pino VCC do display e a parte macho será conectada em qualquer porta 3,3V do ESP32-S3</w:t>
      </w:r>
    </w:p>
    <w:p w:rsidR="00000000" w:rsidDel="00000000" w:rsidP="00000000" w:rsidRDefault="00000000" w:rsidRPr="00000000" w14:paraId="0000009C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59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parte fêmea de um jumper será conectada ao pino SDA do display e a parte macho será conectada na porta 4 do </w:t>
      </w:r>
      <w:r w:rsidDel="00000000" w:rsidR="00000000" w:rsidRPr="00000000">
        <w:rPr>
          <w:rtl w:val="0"/>
        </w:rPr>
        <w:t xml:space="preserve">ESP32-S3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parte fêmea de um jumper será conectada ao pino SCL do display e a parte macho será conectada na porta 5 do </w:t>
      </w:r>
      <w:r w:rsidDel="00000000" w:rsidR="00000000" w:rsidRPr="00000000">
        <w:rPr>
          <w:rtl w:val="0"/>
        </w:rPr>
        <w:t xml:space="preserve">ESP32-S3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Ao fim você terá algo parecido com a figura 4 abaixo.</w:t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25787" cy="2886472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5787" cy="2886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ind w:left="0" w:firstLine="0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13: Display LCD conectado ao </w:t>
      </w:r>
      <w:r w:rsidDel="00000000" w:rsidR="00000000" w:rsidRPr="00000000">
        <w:rPr>
          <w:sz w:val="16"/>
          <w:szCs w:val="16"/>
          <w:rtl w:val="0"/>
        </w:rPr>
        <w:t xml:space="preserve">Esp32-S3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4º Passo:</w:t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Utilizando sete jumpers macho/fêmea conecte o cartão RFID-RC522 ao ESP32-S3 da seguinte maneira:</w:t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A parte fêmea de um jumper (sem pino) será conectada ao pino GND do cartão e a parte macho será conectada a qualquer porta GND do ESP32-S3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A parte fêmea de um jumper será conectada ao pino VCC do display e a parte macho será conectada em qualquer porta 3,3V do ESP32-s3</w:t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A parte fêmea de um jumper será conectada ao pino RST do cartão e a parte macho será conectada na porta 14 do ESP32-S3</w:t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A parte fêmea de um jumper será conectada ao pino SDA do cartão e a parte macho será conectada na porta 21 do ESP32-S3</w:t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A parte fêmea de um jumper será conectada ao pino SCK do cartão e a parte macho será conectada na porta 12 do ESP32-S3</w:t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A parte fêmea de um jumper será conectada ao pino MOSI do cartão e a parte macho será conectada na porta 11 do ESP32-s3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</w:pPr>
      <w:r w:rsidDel="00000000" w:rsidR="00000000" w:rsidRPr="00000000">
        <w:rPr>
          <w:rtl w:val="0"/>
        </w:rPr>
        <w:t xml:space="preserve">A parte fêmea de um jumper será conectada ao pino MISO do cartão e a parte macho será conectada na porta 13 do ESP32-s3</w:t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pino IRQ do cartão fica desconectado</w:t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Ao fim você terá algo parecido com a figura 5 abaixo. </w:t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283.46456692913375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0702" cy="3457575"/>
            <wp:effectExtent b="0" l="0" r="0" t="0"/>
            <wp:docPr id="4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398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702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14: Cartão RFID conectado ao </w:t>
      </w:r>
      <w:r w:rsidDel="00000000" w:rsidR="00000000" w:rsidRPr="00000000">
        <w:rPr>
          <w:sz w:val="16"/>
          <w:szCs w:val="16"/>
          <w:rtl w:val="0"/>
        </w:rPr>
        <w:t xml:space="preserve">Esp32-S3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5º Passo:</w:t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Utilizando um jumper macho/macho conecte uma das pontas na “perna” maior do buzzer (pino positivo) e a outra na porta 10 do ESP32-s3. A “perna” menor do buzzer (pino negativo) deve ser conectada a um dos filamentos de alimentação negativos do circuito (vide Figura 6).</w:t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850.3937007874009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30387" cy="3861783"/>
            <wp:effectExtent b="0" l="0" r="0" t="0"/>
            <wp:docPr id="40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26"/>
                    <a:srcRect b="0" l="0" r="196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0387" cy="3861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15: Buzzer conectado a protoboard</w:t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6º Passo: </w:t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Utilizando quatro jumpers macho/macho conecte o sensor de temperatura AHT10 da seguinte forma:</w:t>
      </w:r>
    </w:p>
    <w:p w:rsidR="00000000" w:rsidDel="00000000" w:rsidP="00000000" w:rsidRDefault="00000000" w:rsidRPr="00000000" w14:paraId="000000B4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pino VIN do sensor será conectado em qualquer porta 3,3V do ESP32-S3</w:t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pino GND do sensor será conectado em qualquer porta GND do ESP32-S3</w:t>
      </w:r>
    </w:p>
    <w:p w:rsidR="00000000" w:rsidDel="00000000" w:rsidP="00000000" w:rsidRDefault="00000000" w:rsidRPr="00000000" w14:paraId="000000B6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pino SCL do sensor será conectado a porta 41 do ESP32-S3</w:t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pino SDA do sensor será conectado a porta 42 do ESP32-S3</w:t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Ao fim você terá algo parecido com a figura 7 abaixo. </w:t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68536" cy="3537241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536" cy="3537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16: Sensor de temperatura AHT10 conectado ao ESP32-s3</w:t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  <w:t xml:space="preserve">Após todos esses passos você terá montado fisicamente os dispositivos IoT e terá algo parecido com a Figura 8.</w:t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81400" cy="3777178"/>
            <wp:effectExtent b="0" l="0" r="0" t="0"/>
            <wp:docPr id="22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28"/>
                    <a:srcRect b="14481" l="0" r="0" t="628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777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>
          <w:sz w:val="18"/>
          <w:szCs w:val="18"/>
        </w:rPr>
      </w:pPr>
      <w:r w:rsidDel="00000000" w:rsidR="00000000" w:rsidRPr="00000000">
        <w:rPr>
          <w:sz w:val="16"/>
          <w:szCs w:val="16"/>
          <w:rtl w:val="0"/>
        </w:rPr>
        <w:t xml:space="preserve">Figura 17: Montagem final do dispositivo IoT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color w:val="ff0000"/>
        </w:rPr>
      </w:pPr>
      <w:bookmarkStart w:colFirst="0" w:colLast="0" w:name="_heading=h.35nkun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color w:val="000000"/>
          <w:sz w:val="22"/>
          <w:szCs w:val="22"/>
        </w:rPr>
      </w:pPr>
      <w:bookmarkStart w:colFirst="0" w:colLast="0" w:name="_heading=h.rwwrtp6g8caz" w:id="14"/>
      <w:bookmarkEnd w:id="14"/>
      <w:r w:rsidDel="00000000" w:rsidR="00000000" w:rsidRPr="00000000">
        <w:rPr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1º passo: Instalação do Arduíno IDE</w:t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Acesse o site da IDE do Arduíno(www.arduino.cc/en/software) e baixe a versão para seu sistema operacional.</w:t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22098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18: Opções de download</w:t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33909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19: Instalação feita</w:t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2 º passo: Instale o complemento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no Arduino IDE</w:t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Em seu arduíno IDE 2.0, vá para </w:t>
      </w:r>
      <w:r w:rsidDel="00000000" w:rsidR="00000000" w:rsidRPr="00000000">
        <w:rPr>
          <w:b w:val="1"/>
          <w:rtl w:val="0"/>
        </w:rPr>
        <w:t xml:space="preserve">Arquivo &gt; Preferências</w:t>
      </w:r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1025" cy="3479800"/>
            <wp:effectExtent b="0" l="0" r="0" t="0"/>
            <wp:docPr id="6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20: Opção “Preferências” nos arquivos do Arduíno IDE</w:t>
      </w:r>
    </w:p>
    <w:p w:rsidR="00000000" w:rsidDel="00000000" w:rsidP="00000000" w:rsidRDefault="00000000" w:rsidRPr="00000000" w14:paraId="000000D2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Copie e cole a seguinte linha no campo URLs do </w:t>
      </w:r>
      <w:r w:rsidDel="00000000" w:rsidR="00000000" w:rsidRPr="00000000">
        <w:rPr>
          <w:b w:val="1"/>
          <w:rtl w:val="0"/>
        </w:rPr>
        <w:t xml:space="preserve">Gerenciador de Placas Adicionais.</w:t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>
          <w:rFonts w:ascii="Courier New" w:cs="Courier New" w:eastAsia="Courier New" w:hAnsi="Courier New"/>
          <w:b w:val="1"/>
          <w:color w:val="3a3a3a"/>
          <w:sz w:val="23"/>
          <w:szCs w:val="23"/>
        </w:rPr>
      </w:pPr>
      <w:hyperlink r:id="rId32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3"/>
            <w:szCs w:val="23"/>
            <w:u w:val="single"/>
            <w:rtl w:val="0"/>
          </w:rPr>
          <w:t xml:space="preserve">https://dl.espressif.com/dl/package_esp32_index.json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rFonts w:ascii="Courier New" w:cs="Courier New" w:eastAsia="Courier New" w:hAnsi="Courier New"/>
          <w:b w:val="1"/>
          <w:color w:val="3a3a3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rFonts w:ascii="Courier New" w:cs="Courier New" w:eastAsia="Courier New" w:hAnsi="Courier New"/>
          <w:b w:val="1"/>
          <w:color w:val="3a3a3a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a3a3a"/>
          <w:sz w:val="23"/>
          <w:szCs w:val="23"/>
        </w:rPr>
        <w:drawing>
          <wp:inline distB="114300" distT="114300" distL="114300" distR="114300">
            <wp:extent cx="4391025" cy="2527300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center"/>
        <w:rPr>
          <w:color w:val="3a3a3a"/>
          <w:sz w:val="16"/>
          <w:szCs w:val="16"/>
        </w:rPr>
      </w:pPr>
      <w:r w:rsidDel="00000000" w:rsidR="00000000" w:rsidRPr="00000000">
        <w:rPr>
          <w:color w:val="3a3a3a"/>
          <w:sz w:val="16"/>
          <w:szCs w:val="16"/>
          <w:rtl w:val="0"/>
        </w:rPr>
        <w:t xml:space="preserve">Figura 21: linha copiada no campo da URL</w:t>
      </w:r>
    </w:p>
    <w:p w:rsidR="00000000" w:rsidDel="00000000" w:rsidP="00000000" w:rsidRDefault="00000000" w:rsidRPr="00000000" w14:paraId="000000D7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color w:val="3a3a3a"/>
          <w:u w:val="none"/>
        </w:rPr>
      </w:pPr>
      <w:r w:rsidDel="00000000" w:rsidR="00000000" w:rsidRPr="00000000">
        <w:rPr>
          <w:color w:val="3a3a3a"/>
          <w:sz w:val="23"/>
          <w:szCs w:val="23"/>
          <w:rtl w:val="0"/>
        </w:rPr>
        <w:t xml:space="preserve">Abra o gerenciador de placas</w:t>
      </w:r>
      <w:r w:rsidDel="00000000" w:rsidR="00000000" w:rsidRPr="00000000">
        <w:rPr>
          <w:color w:val="3a3a3a"/>
          <w:rtl w:val="0"/>
        </w:rPr>
        <w:t xml:space="preserve">. </w:t>
      </w:r>
      <w:r w:rsidDel="00000000" w:rsidR="00000000" w:rsidRPr="00000000">
        <w:rPr>
          <w:color w:val="3a3a3a"/>
          <w:highlight w:val="white"/>
          <w:rtl w:val="0"/>
        </w:rPr>
        <w:t xml:space="preserve">Você pode ir para </w:t>
      </w:r>
      <w:r w:rsidDel="00000000" w:rsidR="00000000" w:rsidRPr="00000000">
        <w:rPr>
          <w:b w:val="1"/>
          <w:color w:val="3a3a3a"/>
          <w:highlight w:val="white"/>
          <w:rtl w:val="0"/>
        </w:rPr>
        <w:t xml:space="preserve">Ferramentas</w:t>
      </w:r>
      <w:r w:rsidDel="00000000" w:rsidR="00000000" w:rsidRPr="00000000">
        <w:rPr>
          <w:color w:val="3a3a3a"/>
          <w:highlight w:val="white"/>
          <w:rtl w:val="0"/>
        </w:rPr>
        <w:t xml:space="preserve"> &gt; </w:t>
      </w:r>
      <w:r w:rsidDel="00000000" w:rsidR="00000000" w:rsidRPr="00000000">
        <w:rPr>
          <w:b w:val="1"/>
          <w:color w:val="3a3a3a"/>
          <w:highlight w:val="white"/>
          <w:rtl w:val="0"/>
        </w:rPr>
        <w:t xml:space="preserve">Quadro</w:t>
      </w:r>
      <w:r w:rsidDel="00000000" w:rsidR="00000000" w:rsidRPr="00000000">
        <w:rPr>
          <w:color w:val="3a3a3a"/>
          <w:highlight w:val="white"/>
          <w:rtl w:val="0"/>
        </w:rPr>
        <w:t xml:space="preserve"> &gt; </w:t>
      </w:r>
      <w:r w:rsidDel="00000000" w:rsidR="00000000" w:rsidRPr="00000000">
        <w:rPr>
          <w:b w:val="1"/>
          <w:color w:val="3a3a3a"/>
          <w:highlight w:val="white"/>
          <w:rtl w:val="0"/>
        </w:rPr>
        <w:t xml:space="preserve">Gerenciador de Quadros…</w:t>
      </w:r>
      <w:r w:rsidDel="00000000" w:rsidR="00000000" w:rsidRPr="00000000">
        <w:rPr>
          <w:color w:val="3a3a3a"/>
          <w:highlight w:val="white"/>
          <w:rtl w:val="0"/>
        </w:rPr>
        <w:t xml:space="preserve"> ou simplesmente clicar no ícone do </w:t>
      </w:r>
      <w:r w:rsidDel="00000000" w:rsidR="00000000" w:rsidRPr="00000000">
        <w:rPr>
          <w:b w:val="1"/>
          <w:color w:val="3a3a3a"/>
          <w:highlight w:val="white"/>
          <w:rtl w:val="0"/>
        </w:rPr>
        <w:t xml:space="preserve">Gerenciador de Quadros</w:t>
      </w:r>
      <w:r w:rsidDel="00000000" w:rsidR="00000000" w:rsidRPr="00000000">
        <w:rPr>
          <w:color w:val="3a3a3a"/>
          <w:highlight w:val="white"/>
          <w:rtl w:val="0"/>
        </w:rPr>
        <w:t xml:space="preserve"> no canto esquerdo.</w:t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>
          <w:color w:val="3a3a3a"/>
          <w:highlight w:val="white"/>
        </w:rPr>
      </w:pPr>
      <w:r w:rsidDel="00000000" w:rsidR="00000000" w:rsidRPr="00000000">
        <w:rPr>
          <w:color w:val="3a3a3a"/>
          <w:highlight w:val="white"/>
        </w:rPr>
        <w:drawing>
          <wp:inline distB="114300" distT="114300" distL="114300" distR="114300">
            <wp:extent cx="4391025" cy="1727200"/>
            <wp:effectExtent b="0" l="0" r="0" t="0"/>
            <wp:docPr id="3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>
          <w:color w:val="3a3a3a"/>
          <w:sz w:val="16"/>
          <w:szCs w:val="16"/>
          <w:highlight w:val="white"/>
        </w:rPr>
      </w:pPr>
      <w:r w:rsidDel="00000000" w:rsidR="00000000" w:rsidRPr="00000000">
        <w:rPr>
          <w:color w:val="3a3a3a"/>
          <w:sz w:val="16"/>
          <w:szCs w:val="16"/>
          <w:highlight w:val="white"/>
          <w:rtl w:val="0"/>
        </w:rPr>
        <w:t xml:space="preserve">Figura 22: Gerenciador de placas Arduino.ide</w:t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color w:val="3a3a3a"/>
          <w:highlight w:val="white"/>
          <w:u w:val="none"/>
        </w:rPr>
      </w:pPr>
      <w:r w:rsidDel="00000000" w:rsidR="00000000" w:rsidRPr="00000000">
        <w:rPr>
          <w:color w:val="3a3a3a"/>
          <w:highlight w:val="white"/>
          <w:rtl w:val="0"/>
        </w:rPr>
        <w:t xml:space="preserve"> Pesquise por </w:t>
      </w:r>
      <w:r w:rsidDel="00000000" w:rsidR="00000000" w:rsidRPr="00000000">
        <w:rPr>
          <w:b w:val="1"/>
          <w:color w:val="3a3a3a"/>
          <w:highlight w:val="white"/>
          <w:rtl w:val="0"/>
        </w:rPr>
        <w:t xml:space="preserve">ESP32</w:t>
      </w:r>
      <w:r w:rsidDel="00000000" w:rsidR="00000000" w:rsidRPr="00000000">
        <w:rPr>
          <w:color w:val="3a3a3a"/>
          <w:highlight w:val="white"/>
          <w:rtl w:val="0"/>
        </w:rPr>
        <w:t xml:space="preserve"> e pressione o botão de instalação para </w:t>
      </w:r>
      <w:r w:rsidDel="00000000" w:rsidR="00000000" w:rsidRPr="00000000">
        <w:rPr>
          <w:b w:val="1"/>
          <w:color w:val="3a3a3a"/>
          <w:highlight w:val="white"/>
          <w:rtl w:val="0"/>
        </w:rPr>
        <w:t xml:space="preserve">esp32</w:t>
      </w:r>
      <w:r w:rsidDel="00000000" w:rsidR="00000000" w:rsidRPr="00000000">
        <w:rPr>
          <w:b w:val="1"/>
          <w:color w:val="3a3a3a"/>
          <w:highlight w:val="white"/>
          <w:rtl w:val="0"/>
        </w:rPr>
        <w:t xml:space="preserve"> da Espressif Systems</w:t>
      </w:r>
      <w:r w:rsidDel="00000000" w:rsidR="00000000" w:rsidRPr="00000000">
        <w:rPr>
          <w:color w:val="3a3a3a"/>
          <w:highlight w:val="white"/>
          <w:rtl w:val="0"/>
        </w:rPr>
        <w:t xml:space="preserve"> .</w:t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>
          <w:color w:val="3a3a3a"/>
          <w:highlight w:val="white"/>
        </w:rPr>
      </w:pPr>
      <w:r w:rsidDel="00000000" w:rsidR="00000000" w:rsidRPr="00000000">
        <w:rPr>
          <w:color w:val="3a3a3a"/>
          <w:highlight w:val="white"/>
        </w:rPr>
        <w:drawing>
          <wp:inline distB="114300" distT="114300" distL="114300" distR="114300">
            <wp:extent cx="3081528" cy="2459894"/>
            <wp:effectExtent b="0" l="0" r="0" 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528" cy="2459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>
          <w:color w:val="3a3a3a"/>
          <w:sz w:val="16"/>
          <w:szCs w:val="16"/>
          <w:highlight w:val="white"/>
          <w:rtl w:val="0"/>
        </w:rPr>
        <w:t xml:space="preserve">Figura 23: </w:t>
      </w:r>
      <w:r w:rsidDel="00000000" w:rsidR="00000000" w:rsidRPr="00000000">
        <w:rPr>
          <w:color w:val="3a3a3a"/>
          <w:sz w:val="16"/>
          <w:szCs w:val="16"/>
          <w:highlight w:val="white"/>
          <w:rtl w:val="0"/>
        </w:rPr>
        <w:t xml:space="preserve">esp32</w:t>
      </w:r>
      <w:r w:rsidDel="00000000" w:rsidR="00000000" w:rsidRPr="00000000">
        <w:rPr>
          <w:color w:val="3a3a3a"/>
          <w:sz w:val="16"/>
          <w:szCs w:val="16"/>
          <w:highlight w:val="white"/>
          <w:rtl w:val="0"/>
        </w:rPr>
        <w:t xml:space="preserve"> da Espressif Systems em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tl w:val="0"/>
        </w:rPr>
        <w:t xml:space="preserve">º passo : Conectividade com o roteador</w:t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O ambiente em que a aplicação vai ser utilizada deverá ter um roteador com conexão WiFi. De preferência, vários pontos de conexão ao longo do estacionamento. Para conectarmos na rede, devemos acessar a IDE Arduino e fazer algumas alterações.</w:t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Deste modo, deve-se alterar o nome da rede WiFi conforme o nome da rede que desejamos nos conectar, e também alterar a senha do WiFi referente a rede. </w:t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6237" cy="84981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237" cy="849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28: Código responsável por configurar a rede WiFi do Esp 32</w:t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O dispositivo principal ficará dentro dos prismas do estacionamento, que serão colocados nos carros à medida que novos forem chegando. Além disso, um dos ESPs (que funcionará como um beacon FTM responder)  deverá ficar no local de embarque e desembarque (perto do totem) para que seja medida a distância entre os dispositivos dos prismas e o destino final. </w:t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Com base no protocolo FTM, foi  medido a capacidade da transmissão de sinais, notando-se que a distância máxima de propagação é de 17 metros, tendo 4 metros como valor de margem de erro.</w:t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Especificidades da aplicação:</w:t>
      </w:r>
    </w:p>
    <w:p w:rsidR="00000000" w:rsidDel="00000000" w:rsidP="00000000" w:rsidRDefault="00000000" w:rsidRPr="00000000" w14:paraId="000000E8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modelo de microcontrolador que utilizamos é o </w:t>
      </w:r>
      <w:r w:rsidDel="00000000" w:rsidR="00000000" w:rsidRPr="00000000">
        <w:rPr>
          <w:rtl w:val="0"/>
        </w:rPr>
        <w:t xml:space="preserve">Esp32-S3,</w:t>
      </w:r>
      <w:r w:rsidDel="00000000" w:rsidR="00000000" w:rsidRPr="00000000">
        <w:rPr>
          <w:rtl w:val="0"/>
        </w:rPr>
        <w:t xml:space="preserve"> tal dispositivo suporta Wi-Fi de 2,4 GHz(802.11 b/g/n), com suporte de banda larga de 40 MHz, além disso, suporta maior velocidade de transmissão e taxa de transferência de dados, com  2 Mbps PHY. 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1440" w:right="0" w:hanging="360"/>
        <w:jc w:val="both"/>
      </w:pPr>
      <w:r w:rsidDel="00000000" w:rsidR="00000000" w:rsidRPr="00000000">
        <w:rPr>
          <w:rtl w:val="0"/>
        </w:rPr>
        <w:t xml:space="preserve">O controlador principal suporta duas entradas de fonte de alimentação: USB e bateria externa de lítio de 3,7 V, ambas podem ser intercambiáveis ​​livremente. A bateria também pode ser carregada enquanto o USB está conectado.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4sinio" w:id="15"/>
      <w:bookmarkEnd w:id="15"/>
      <w:r w:rsidDel="00000000" w:rsidR="00000000" w:rsidRPr="00000000">
        <w:rPr>
          <w:rtl w:val="0"/>
        </w:rPr>
        <w:t xml:space="preserve">5. Guia de 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Configuração do código do ESP32-S3</w:t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Para o correto funcionamento do microcontrolador o código desenvolvido deve ser compilado e enviado para o dispositivo através da IDE do Arduino (instalada anteriormente). Siga os passos abaixo para realizar tal ação:</w:t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1º Passo: Com o arquivo “</w:t>
      </w:r>
      <w:r w:rsidDel="00000000" w:rsidR="00000000" w:rsidRPr="00000000">
        <w:rPr>
          <w:highlight w:val="white"/>
          <w:rtl w:val="0"/>
        </w:rPr>
        <w:t xml:space="preserve">G4_T4_V4</w:t>
      </w:r>
      <w:r w:rsidDel="00000000" w:rsidR="00000000" w:rsidRPr="00000000">
        <w:rPr>
          <w:rtl w:val="0"/>
        </w:rPr>
        <w:t xml:space="preserve">” aberto na IDE e o ESP32-S3 conectado ao computador via cabo USB</w:t>
      </w:r>
      <w:r w:rsidDel="00000000" w:rsidR="00000000" w:rsidRPr="00000000">
        <w:rPr>
          <w:rtl w:val="0"/>
        </w:rPr>
        <w:t xml:space="preserve">, selecione “outra placa ou porta” no drop-down menu. Uma nova janela, como a mostrada abaixo, irá abrir.</w:t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1962" cy="2751541"/>
            <wp:effectExtent b="0" l="0" r="0" t="0"/>
            <wp:docPr id="5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501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962" cy="2751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29  : Drop-down menu</w:t>
      </w:r>
    </w:p>
    <w:p w:rsidR="00000000" w:rsidDel="00000000" w:rsidP="00000000" w:rsidRDefault="00000000" w:rsidRPr="00000000" w14:paraId="000000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873436" cy="2758049"/>
            <wp:effectExtent b="0" l="0" r="0" t="0"/>
            <wp:docPr id="6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3436" cy="2758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31 : seleção da placa e porta</w:t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2º Passo: Você deve selecionar o modelo de placa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e a porta COM. No caso, estamos usando a placa ESP32S3 Dev Module. Clique OK quando terminar.</w:t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3º Passo: Agora você só precisa apertar o botão de upload </w:t>
      </w:r>
      <w:r w:rsidDel="00000000" w:rsidR="00000000" w:rsidRPr="00000000">
        <w:rPr/>
        <w:drawing>
          <wp:inline distB="114300" distT="114300" distL="114300" distR="114300">
            <wp:extent cx="208315" cy="208315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315" cy="208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Depois de alguns segundos, o upload estará completo.</w:t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13208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32: tela de upload</w:t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Caso nenhum erro seja mostrado o código foi corretamente compilado e o dispositivo já pode ser utilizado normalmente.</w:t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Repita esses mesmos passos para compilar o código “responder” no outro ESP32-S3 que servirá como beacon.</w:t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Configuração do servidor</w:t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Siga os passos abaixo utilizando um computador para iniciar o servidor da página web que possibilitará a integração com o dispositivo:</w:t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Antes de tudo altere a constante “hostname” para o IPv4 da sua rede wi-fi local.</w:t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49536" cy="252288"/>
            <wp:effectExtent b="0" l="0" r="0" t="0"/>
            <wp:docPr id="2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9536" cy="25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33: constante “hostname” - Coloque a sua</w:t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7489" cy="262592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7489" cy="262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34: exemplo de endereço da rede</w:t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1º Passo: Com o arquivo “app.js”  aberto no VS Code (instalado anteriormente) selecione a opção “Terminal” no menu superior e selecione “New Terminal”. Um novo terminal será aberto abaixo do código.</w:t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92410" cy="2736199"/>
            <wp:effectExtent b="0" l="0" r="0" t="0"/>
            <wp:docPr id="5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2410" cy="2736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35: Seleção do terminal</w:t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6712" cy="1907065"/>
            <wp:effectExtent b="0" l="0" r="0" t="0"/>
            <wp:docPr id="6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6712" cy="1907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36: Terminal aberto</w:t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2º Passo: Com o terminal aberto, copie o caminho da pasta do  arquivo e cole no terminal(formato: “cd ‘caminho’”, cd significa “</w:t>
      </w:r>
      <w:r w:rsidDel="00000000" w:rsidR="00000000" w:rsidRPr="00000000">
        <w:rPr>
          <w:highlight w:val="white"/>
          <w:rtl w:val="0"/>
        </w:rPr>
        <w:t xml:space="preserve">change directory”, ou seja, você está mudando para o diretório do arquivo desejado</w:t>
      </w:r>
      <w:r w:rsidDel="00000000" w:rsidR="00000000" w:rsidRPr="00000000">
        <w:rPr>
          <w:rtl w:val="0"/>
        </w:rPr>
        <w:t xml:space="preserve">) para que seja possível iniciar o servidor local.</w:t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61564" cy="262022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22750" t="88439"/>
                    <a:stretch>
                      <a:fillRect/>
                    </a:stretch>
                  </pic:blipFill>
                  <pic:spPr>
                    <a:xfrm>
                      <a:off x="0" y="0"/>
                      <a:ext cx="4561564" cy="262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37: exemplo de caminho do arquivo</w:t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3º Passo: No diretório correto, ainda no terminal, insira “node app.js” para iniciar o servidor. </w:t>
      </w:r>
    </w:p>
    <w:p w:rsidR="00000000" w:rsidDel="00000000" w:rsidP="00000000" w:rsidRDefault="00000000" w:rsidRPr="00000000" w14:paraId="0000011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4961" cy="190500"/>
            <wp:effectExtent b="0" l="0" r="0" t="0"/>
            <wp:docPr id="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496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38: comando “node app.js” no caminho do arquivo</w:t>
      </w:r>
    </w:p>
    <w:p w:rsidR="00000000" w:rsidDel="00000000" w:rsidP="00000000" w:rsidRDefault="00000000" w:rsidRPr="00000000" w14:paraId="0000011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Se aparecer a mensagem “Page server running at </w:t>
      </w:r>
      <w:r w:rsidDel="00000000" w:rsidR="00000000" w:rsidRPr="00000000">
        <w:rPr>
          <w:rtl w:val="0"/>
        </w:rPr>
        <w:t xml:space="preserve">http:/’seu_hostname’:3031</w:t>
      </w:r>
      <w:r w:rsidDel="00000000" w:rsidR="00000000" w:rsidRPr="00000000">
        <w:rPr>
          <w:rtl w:val="0"/>
        </w:rPr>
        <w:t xml:space="preserve">” o servidor já está configurado e funcionando.</w:t>
      </w:r>
    </w:p>
    <w:p w:rsidR="00000000" w:rsidDel="00000000" w:rsidP="00000000" w:rsidRDefault="00000000" w:rsidRPr="00000000" w14:paraId="0000011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/>
        <w:drawing>
          <wp:inline distB="114300" distT="114300" distL="114300" distR="114300">
            <wp:extent cx="4674638" cy="283926"/>
            <wp:effectExtent b="0" l="0" r="0" t="0"/>
            <wp:docPr id="4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4638" cy="283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  <w:rtl w:val="0"/>
        </w:rPr>
        <w:t xml:space="preserve">Figura 39: Mensagem do servidor rodando</w:t>
      </w:r>
    </w:p>
    <w:p w:rsidR="00000000" w:rsidDel="00000000" w:rsidP="00000000" w:rsidRDefault="00000000" w:rsidRPr="00000000" w14:paraId="0000011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heading=h.z337ya" w:id="16"/>
      <w:bookmarkEnd w:id="16"/>
      <w:r w:rsidDel="00000000" w:rsidR="00000000" w:rsidRPr="00000000">
        <w:rPr>
          <w:rtl w:val="0"/>
        </w:rPr>
        <w:t xml:space="preserve">6. Guia de Operação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1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1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Operação do Dispositivo (Hardware)</w:t>
      </w:r>
    </w:p>
    <w:p w:rsidR="00000000" w:rsidDel="00000000" w:rsidP="00000000" w:rsidRDefault="00000000" w:rsidRPr="00000000" w14:paraId="000001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Manobrista que irá estacionar o carro:</w:t>
      </w:r>
    </w:p>
    <w:p w:rsidR="00000000" w:rsidDel="00000000" w:rsidP="00000000" w:rsidRDefault="00000000" w:rsidRPr="00000000" w14:paraId="000001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Ao receber o carro no estacionamento pegue um prisma com o hardware dentro, coloque em cima do carro e passe seu cartão RFID no leitor. No display LCD aparecerá a mensagem de conexão em andamento com o beacon (caso a mensagem fique por muito tempo ou apareça a mensagem de falha na conexão, reinicie o dispositivo e garanta que a rede local e o beacon estão funcionando normalmente). Quando a conexão for bem-sucedida você verá no display a mensagem “FTM conectado” e o horário dessa conexão, além de um sinal sonoro confirmando o sucesso. Além disso, aparecerá a temperatura medida pelo sensor para controle e a distância até o beacon. Quando o display não mostrar mais nada você pode estacionar o carro.</w:t>
      </w:r>
    </w:p>
    <w:p w:rsidR="00000000" w:rsidDel="00000000" w:rsidP="00000000" w:rsidRDefault="00000000" w:rsidRPr="00000000" w14:paraId="000001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06636" cy="2350858"/>
            <wp:effectExtent b="0" l="0" r="0" t="0"/>
            <wp:docPr id="61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48"/>
                    <a:srcRect b="10812" l="0" r="0" t="26377"/>
                    <a:stretch>
                      <a:fillRect/>
                    </a:stretch>
                  </pic:blipFill>
                  <pic:spPr>
                    <a:xfrm>
                      <a:off x="0" y="0"/>
                      <a:ext cx="2806636" cy="2350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40: Cartão(esquerda)  e Leitor(direita)  RFID</w:t>
      </w:r>
    </w:p>
    <w:p w:rsidR="00000000" w:rsidDel="00000000" w:rsidP="00000000" w:rsidRDefault="00000000" w:rsidRPr="00000000" w14:paraId="0000012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97237" cy="2181585"/>
            <wp:effectExtent b="0" l="0" r="0" t="0"/>
            <wp:docPr id="47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7237" cy="2181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41: Mensagem de conexão </w:t>
      </w:r>
    </w:p>
    <w:p w:rsidR="00000000" w:rsidDel="00000000" w:rsidP="00000000" w:rsidRDefault="00000000" w:rsidRPr="00000000" w14:paraId="000001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1987" cy="2224404"/>
            <wp:effectExtent b="0" l="0" r="0" t="0"/>
            <wp:docPr id="67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1987" cy="2224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42: Mensagem de conexão bem-sucedida e horário</w:t>
      </w:r>
    </w:p>
    <w:p w:rsidR="00000000" w:rsidDel="00000000" w:rsidP="00000000" w:rsidRDefault="00000000" w:rsidRPr="00000000" w14:paraId="0000012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5355" cy="1904485"/>
            <wp:effectExtent b="0" l="0" r="0" t="0"/>
            <wp:docPr id="56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355" cy="1904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42: Mensagem de temperatura </w:t>
      </w:r>
    </w:p>
    <w:p w:rsidR="00000000" w:rsidDel="00000000" w:rsidP="00000000" w:rsidRDefault="00000000" w:rsidRPr="00000000" w14:paraId="0000012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0086" cy="2052083"/>
            <wp:effectExtent b="0" l="0" r="0" t="0"/>
            <wp:docPr id="2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52"/>
                    <a:srcRect b="0" l="0" r="0" t="29554"/>
                    <a:stretch>
                      <a:fillRect/>
                    </a:stretch>
                  </pic:blipFill>
                  <pic:spPr>
                    <a:xfrm>
                      <a:off x="0" y="0"/>
                      <a:ext cx="3740086" cy="2052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sz w:val="16"/>
          <w:szCs w:val="16"/>
          <w:rtl w:val="0"/>
        </w:rPr>
        <w:t xml:space="preserve">Figura 42: Mensagem da distância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Após estacionar o carro, você passará o cartão RFID novamente e aparecerá a mensagem “FTM desconectado” e o horário da ação. Neste momento, informações como ambos os horários, placa do carro, </w:t>
      </w:r>
      <w:r w:rsidDel="00000000" w:rsidR="00000000" w:rsidRPr="00000000">
        <w:rPr>
          <w:rtl w:val="0"/>
        </w:rPr>
        <w:t xml:space="preserve">id do</w:t>
      </w:r>
      <w:r w:rsidDel="00000000" w:rsidR="00000000" w:rsidRPr="00000000">
        <w:rPr>
          <w:rtl w:val="0"/>
        </w:rPr>
        <w:t xml:space="preserve"> manobrista e o tempo da ida serão enviados para o banco de dados. Essas informações serão utilizadas nas interfaces tanto do gestor quanto do totem para o cliente.</w:t>
      </w:r>
    </w:p>
    <w:p w:rsidR="00000000" w:rsidDel="00000000" w:rsidP="00000000" w:rsidRDefault="00000000" w:rsidRPr="00000000" w14:paraId="000001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1510" cy="1631232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1510" cy="1631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43: Mensagem de desconexão bem-sucedida</w:t>
      </w:r>
    </w:p>
    <w:p w:rsidR="00000000" w:rsidDel="00000000" w:rsidP="00000000" w:rsidRDefault="00000000" w:rsidRPr="00000000" w14:paraId="000001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4325540" cy="717932"/>
            <wp:effectExtent b="0" l="0" r="0" t="0"/>
            <wp:docPr id="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476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5540" cy="717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4312770" cy="765365"/>
            <wp:effectExtent b="0" l="0" r="0" t="0"/>
            <wp:docPr id="4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5144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2770" cy="765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44: Banco de dados com as informações da ida (mesmo registro)</w:t>
      </w:r>
    </w:p>
    <w:p w:rsidR="00000000" w:rsidDel="00000000" w:rsidP="00000000" w:rsidRDefault="00000000" w:rsidRPr="00000000" w14:paraId="0000012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Manobrista que devolverá o carro:</w:t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Antes de sair com o carro,  passe seu cartão RFID no leitor. As mesmas informações descritas anteriormente serão mostradas novamente e quando nada mais for exibido o carro poderá ser devolvido. Assim que a distância ao beacon apagar do display as informações do carro serão enviadas para o totem (posição, placa, e tempo estimado). </w:t>
      </w:r>
    </w:p>
    <w:p w:rsidR="00000000" w:rsidDel="00000000" w:rsidP="00000000" w:rsidRDefault="00000000" w:rsidRPr="00000000" w14:paraId="000001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Quando entregar o carro, passe uma última vez o cartão RFID para que as informações finais (ambos os horários, </w:t>
      </w:r>
      <w:r w:rsidDel="00000000" w:rsidR="00000000" w:rsidRPr="00000000">
        <w:rPr>
          <w:rtl w:val="0"/>
        </w:rPr>
        <w:t xml:space="preserve">id do</w:t>
      </w:r>
      <w:r w:rsidDel="00000000" w:rsidR="00000000" w:rsidRPr="00000000">
        <w:rPr>
          <w:rtl w:val="0"/>
        </w:rPr>
        <w:t xml:space="preserve"> manobrista e o tempo da volta) sejam enviadas ao banco de dados (no mesmo registro do manobrista da ida) para serem usadas na interface do gestor.</w:t>
      </w:r>
    </w:p>
    <w:p w:rsidR="00000000" w:rsidDel="00000000" w:rsidP="00000000" w:rsidRDefault="00000000" w:rsidRPr="00000000" w14:paraId="000001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6350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Figura 45: Banco de dados com as informações da volta</w:t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b w:val="1"/>
          <w:rtl w:val="0"/>
        </w:rPr>
        <w:t xml:space="preserve">OBS: </w:t>
      </w:r>
      <w:r w:rsidDel="00000000" w:rsidR="00000000" w:rsidRPr="00000000">
        <w:rPr>
          <w:rtl w:val="0"/>
        </w:rPr>
        <w:t xml:space="preserve">A distância serve apenas para se ter uma ideia da distância ao destino. Eventuais imprecisões não afetaram o funcionamento de todo o sistema e de suas funcionalidades.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Operação das Interfaces (Software)</w:t>
      </w:r>
    </w:p>
    <w:p w:rsidR="00000000" w:rsidDel="00000000" w:rsidP="00000000" w:rsidRDefault="00000000" w:rsidRPr="00000000" w14:paraId="000001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Totem - visto pelos clientes do estacionamento:</w:t>
      </w:r>
    </w:p>
    <w:p w:rsidR="00000000" w:rsidDel="00000000" w:rsidP="00000000" w:rsidRDefault="00000000" w:rsidRPr="00000000" w14:paraId="000001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O totem não terá nenhuma interação física, apenas servirá para consultar a fila de carros e o tempo para devolução. Assim que o carro sair da vaga, aparecerá na fila e o tempo irá diminuindo até ele ser entregue e poder ser retirado da fila.</w:t>
      </w:r>
    </w:p>
    <w:p w:rsidR="00000000" w:rsidDel="00000000" w:rsidP="00000000" w:rsidRDefault="00000000" w:rsidRPr="00000000" w14:paraId="000001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4782015" cy="1443031"/>
            <wp:effectExtent b="0" l="0" r="0" t="0"/>
            <wp:docPr id="4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6"/>
                    <a:srcRect b="384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2015" cy="1443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  <w:rtl w:val="0"/>
        </w:rPr>
        <w:t xml:space="preserve">Figura 46: Totem visto pelo cliente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Site do gestor:</w:t>
      </w:r>
    </w:p>
    <w:p w:rsidR="00000000" w:rsidDel="00000000" w:rsidP="00000000" w:rsidRDefault="00000000" w:rsidRPr="00000000" w14:paraId="0000013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 página inicial que o gestor irá acessar é o Login, onde ele pode colocar seu email e senha já determinados, para dessa forma ter acesso ao dashboard de controle.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2033</wp:posOffset>
            </wp:positionH>
            <wp:positionV relativeFrom="paragraph">
              <wp:posOffset>752475</wp:posOffset>
            </wp:positionV>
            <wp:extent cx="3992499" cy="2200275"/>
            <wp:effectExtent b="0" l="0" r="0" t="0"/>
            <wp:wrapSquare wrapText="bothSides" distB="114300" distT="114300" distL="114300" distR="11430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 b="0" l="0" r="360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2499" cy="2200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sz w:val="16"/>
          <w:szCs w:val="16"/>
          <w:rtl w:val="0"/>
        </w:rPr>
        <w:t xml:space="preserve">Figura 47: Tela de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Após realizar o login, o gerente terá acesso ao dashboard, uma página que apresenta diversos KPI’s para o controle tanto da produtividade de seus funcionários, quanto dos dispositivos da aplicação.</w:t>
      </w:r>
    </w:p>
    <w:p w:rsidR="00000000" w:rsidDel="00000000" w:rsidP="00000000" w:rsidRDefault="00000000" w:rsidRPr="00000000" w14:paraId="000001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06811" cy="1980256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6811" cy="1980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sz w:val="16"/>
          <w:szCs w:val="16"/>
          <w:rtl w:val="0"/>
        </w:rPr>
        <w:t xml:space="preserve">Figura 47: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No dashboard, temos um menu lateral onde o usuário poderá navegar em outras features da aplicação, como “Buscar por motorista” e “Buscar por prisma”, além disso há uma breve descrição do usuário.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2033</wp:posOffset>
            </wp:positionH>
            <wp:positionV relativeFrom="paragraph">
              <wp:posOffset>942975</wp:posOffset>
            </wp:positionV>
            <wp:extent cx="4391025" cy="2057400"/>
            <wp:effectExtent b="0" l="0" r="0" t="0"/>
            <wp:wrapSquare wrapText="bothSides" distB="114300" distT="114300" distL="114300" distR="114300"/>
            <wp:docPr id="5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57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sz w:val="16"/>
          <w:szCs w:val="16"/>
          <w:rtl w:val="0"/>
        </w:rPr>
        <w:t xml:space="preserve">Figura 49: Menu lateral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Na página de busca por motorista, temos uma abordagem mais individualizada de cada funcionário. Nas descrições dos manobristas, temos em qual estacionamento trabalha, e caso queira uma descrição ainda mais específica, clicando em um funcionário há a média de tempo que está demorando para realizar seu trabalho bem como as multas recebidas.</w:t>
      </w:r>
    </w:p>
    <w:p w:rsidR="00000000" w:rsidDel="00000000" w:rsidP="00000000" w:rsidRDefault="00000000" w:rsidRPr="00000000" w14:paraId="000001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1930400"/>
            <wp:effectExtent b="0" l="0" r="0" t="0"/>
            <wp:docPr id="5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sz w:val="16"/>
          <w:szCs w:val="16"/>
          <w:rtl w:val="0"/>
        </w:rPr>
        <w:t xml:space="preserve">Figura 50: Busca por manobrista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Por fim, o usuário pode buscar por placa, no qual ele digita a placa que está procurando e após isso aparecerá uma descrição mais detalhada com relação aos tempos que este carro </w:t>
      </w:r>
      <w:r w:rsidDel="00000000" w:rsidR="00000000" w:rsidRPr="00000000">
        <w:rPr>
          <w:rtl w:val="0"/>
        </w:rPr>
        <w:t xml:space="preserve">est</w:t>
      </w:r>
      <w:r w:rsidDel="00000000" w:rsidR="00000000" w:rsidRPr="00000000">
        <w:rPr>
          <w:rtl w:val="0"/>
        </w:rPr>
        <w:t xml:space="preserve">á realizando.</w:t>
      </w:r>
    </w:p>
    <w:p w:rsidR="00000000" w:rsidDel="00000000" w:rsidP="00000000" w:rsidRDefault="00000000" w:rsidRPr="00000000" w14:paraId="000001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97261" cy="2089675"/>
            <wp:effectExtent b="0" l="0" r="0" t="0"/>
            <wp:docPr id="4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7261" cy="208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sz w:val="16"/>
          <w:szCs w:val="16"/>
          <w:rtl w:val="0"/>
        </w:rPr>
        <w:t xml:space="preserve">Figura 51: Busca por palca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m813g0bfno6x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i20h0q7tx9je" w:id="18"/>
      <w:bookmarkEnd w:id="18"/>
      <w:r w:rsidDel="00000000" w:rsidR="00000000" w:rsidRPr="00000000">
        <w:rPr>
          <w:rtl w:val="0"/>
        </w:rPr>
        <w:t xml:space="preserve">7. Troubleshooting</w:t>
      </w:r>
    </w:p>
    <w:tbl>
      <w:tblPr>
        <w:tblStyle w:val="Table3"/>
        <w:tblW w:w="7365.0" w:type="dxa"/>
        <w:jc w:val="left"/>
        <w:tblInd w:w="-1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"/>
        <w:gridCol w:w="3270"/>
        <w:gridCol w:w="3345"/>
        <w:tblGridChange w:id="0">
          <w:tblGrid>
            <w:gridCol w:w="750"/>
            <w:gridCol w:w="3270"/>
            <w:gridCol w:w="3345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ESP com falha de conexão com a internet local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Adicionar internet cabeada ao longo do estacionamento para que o ESP possa se conectar em qualquer lugar.</w:t>
            </w:r>
          </w:p>
        </w:tc>
      </w:tr>
      <w:tr>
        <w:trPr>
          <w:cantSplit w:val="0"/>
          <w:trHeight w:val="1337.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ESP com falha de conexão com outro ESP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Verificar se o ESP que funciona como beacon está conectado a alimentação e com o código correto compilado.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tempo apresentado no totem pode não diminuir caso a conexão com o servidor falhe.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Verificar se o endereço do servidor nos códigos do frontend e backend  estão de acordo com o IPv4 da rede local.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Bateria pode não estar carregada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Carregar a bateria e criar um mecanismo que acione um alarme quando estiver com um nível baixo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 com falha de conexão com o servidor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 se o endereço do servidor no código compilado no ESP  está de acordo com o IPv4 da rede local.</w:t>
            </w:r>
          </w:p>
        </w:tc>
      </w:tr>
      <w:tr>
        <w:trPr>
          <w:cantSplit w:val="0"/>
          <w:trHeight w:val="1968.12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Superaquecimento dos componentes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Instalar dissipadores de calor no local em que a solução será usada e acionar o desligamento do ESP quando ele atingir uma determinada temperada</w:t>
            </w:r>
          </w:p>
        </w:tc>
      </w:tr>
      <w:tr>
        <w:trPr>
          <w:cantSplit w:val="0"/>
          <w:trHeight w:val="1291.040000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ESP  com memória cheia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Verificar se há vazamento de memória no código, </w:t>
            </w:r>
            <w:r w:rsidDel="00000000" w:rsidR="00000000" w:rsidRPr="00000000">
              <w:rPr>
                <w:rtl w:val="0"/>
              </w:rPr>
              <w:t xml:space="preserve">optimizar</w:t>
            </w:r>
            <w:r w:rsidDel="00000000" w:rsidR="00000000" w:rsidRPr="00000000">
              <w:rPr>
                <w:rtl w:val="0"/>
              </w:rPr>
              <w:t xml:space="preserve"> o seu uso ou usar uma memória externa</w:t>
            </w:r>
          </w:p>
        </w:tc>
      </w:tr>
      <w:tr>
        <w:trPr>
          <w:cantSplit w:val="0"/>
          <w:trHeight w:val="1697.600000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Erros de compilação do código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Ler o código, procurar  por sintaxe incorreta, variáveis mal declaradas ou usadas de forma equivocada e corrigir tais falhas.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 horário do ESP não condizente com o horário atual.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Reinicie o ESP e espere alguns segundos para que ele possa conectar a rede local antes de ativar o RFID.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Dispositivos inoperantes (sensores ou atuadores)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Verificar</w:t>
            </w:r>
            <w:r w:rsidDel="00000000" w:rsidR="00000000" w:rsidRPr="00000000">
              <w:rPr>
                <w:rtl w:val="0"/>
              </w:rPr>
              <w:t xml:space="preserve"> se as ligações elétricas estão corretas e código condizente com as portas conectadas. Caso ainda não funcione, </w:t>
            </w:r>
            <w:r w:rsidDel="00000000" w:rsidR="00000000" w:rsidRPr="00000000">
              <w:rPr>
                <w:rtl w:val="0"/>
              </w:rPr>
              <w:t xml:space="preserve">testar</w:t>
            </w:r>
            <w:r w:rsidDel="00000000" w:rsidR="00000000" w:rsidRPr="00000000">
              <w:rPr>
                <w:rtl w:val="0"/>
              </w:rPr>
              <w:t xml:space="preserve"> com uma nova peça.</w:t>
            </w:r>
          </w:p>
        </w:tc>
      </w:tr>
    </w:tbl>
    <w:p w:rsidR="00000000" w:rsidDel="00000000" w:rsidP="00000000" w:rsidRDefault="00000000" w:rsidRPr="00000000" w14:paraId="000001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sectPr>
      <w:headerReference r:id="rId62" w:type="default"/>
      <w:headerReference r:id="rId63" w:type="first"/>
      <w:headerReference r:id="rId64" w:type="even"/>
      <w:footerReference r:id="rId65" w:type="default"/>
      <w:footerReference r:id="rId66" w:type="first"/>
      <w:footerReference r:id="rId67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4"/>
        <w:col w:space="0" w:w="6921.4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ourier New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B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9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20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-723898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18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11.png"/><Relationship Id="rId41" Type="http://schemas.openxmlformats.org/officeDocument/2006/relationships/image" Target="media/image1.png"/><Relationship Id="rId44" Type="http://schemas.openxmlformats.org/officeDocument/2006/relationships/image" Target="media/image48.png"/><Relationship Id="rId43" Type="http://schemas.openxmlformats.org/officeDocument/2006/relationships/image" Target="media/image35.png"/><Relationship Id="rId46" Type="http://schemas.openxmlformats.org/officeDocument/2006/relationships/image" Target="media/image6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55.jpg"/><Relationship Id="rId47" Type="http://schemas.openxmlformats.org/officeDocument/2006/relationships/image" Target="media/image25.png"/><Relationship Id="rId49" Type="http://schemas.openxmlformats.org/officeDocument/2006/relationships/image" Target="media/image51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3.png"/><Relationship Id="rId8" Type="http://schemas.openxmlformats.org/officeDocument/2006/relationships/image" Target="media/image30.png"/><Relationship Id="rId31" Type="http://schemas.openxmlformats.org/officeDocument/2006/relationships/image" Target="media/image45.png"/><Relationship Id="rId30" Type="http://schemas.openxmlformats.org/officeDocument/2006/relationships/image" Target="media/image27.png"/><Relationship Id="rId33" Type="http://schemas.openxmlformats.org/officeDocument/2006/relationships/image" Target="media/image14.png"/><Relationship Id="rId32" Type="http://schemas.openxmlformats.org/officeDocument/2006/relationships/hyperlink" Target="https://dl.espressif.com/dl/package_esp32_index.json" TargetMode="External"/><Relationship Id="rId35" Type="http://schemas.openxmlformats.org/officeDocument/2006/relationships/image" Target="media/image16.png"/><Relationship Id="rId34" Type="http://schemas.openxmlformats.org/officeDocument/2006/relationships/image" Target="media/image20.png"/><Relationship Id="rId37" Type="http://schemas.openxmlformats.org/officeDocument/2006/relationships/image" Target="media/image36.png"/><Relationship Id="rId36" Type="http://schemas.openxmlformats.org/officeDocument/2006/relationships/image" Target="media/image5.png"/><Relationship Id="rId39" Type="http://schemas.openxmlformats.org/officeDocument/2006/relationships/image" Target="media/image2.png"/><Relationship Id="rId38" Type="http://schemas.openxmlformats.org/officeDocument/2006/relationships/image" Target="media/image46.png"/><Relationship Id="rId62" Type="http://schemas.openxmlformats.org/officeDocument/2006/relationships/header" Target="header2.xml"/><Relationship Id="rId61" Type="http://schemas.openxmlformats.org/officeDocument/2006/relationships/image" Target="media/image23.png"/><Relationship Id="rId20" Type="http://schemas.openxmlformats.org/officeDocument/2006/relationships/image" Target="media/image4.png"/><Relationship Id="rId64" Type="http://schemas.openxmlformats.org/officeDocument/2006/relationships/header" Target="header3.xml"/><Relationship Id="rId63" Type="http://schemas.openxmlformats.org/officeDocument/2006/relationships/header" Target="header1.xml"/><Relationship Id="rId22" Type="http://schemas.openxmlformats.org/officeDocument/2006/relationships/image" Target="media/image37.png"/><Relationship Id="rId66" Type="http://schemas.openxmlformats.org/officeDocument/2006/relationships/footer" Target="footer3.xml"/><Relationship Id="rId21" Type="http://schemas.openxmlformats.org/officeDocument/2006/relationships/image" Target="media/image24.png"/><Relationship Id="rId65" Type="http://schemas.openxmlformats.org/officeDocument/2006/relationships/footer" Target="footer1.xml"/><Relationship Id="rId24" Type="http://schemas.openxmlformats.org/officeDocument/2006/relationships/image" Target="media/image12.png"/><Relationship Id="rId23" Type="http://schemas.openxmlformats.org/officeDocument/2006/relationships/image" Target="media/image49.png"/><Relationship Id="rId67" Type="http://schemas.openxmlformats.org/officeDocument/2006/relationships/footer" Target="footer2.xml"/><Relationship Id="rId60" Type="http://schemas.openxmlformats.org/officeDocument/2006/relationships/image" Target="media/image32.png"/><Relationship Id="rId26" Type="http://schemas.openxmlformats.org/officeDocument/2006/relationships/image" Target="media/image52.jpg"/><Relationship Id="rId25" Type="http://schemas.openxmlformats.org/officeDocument/2006/relationships/image" Target="media/image34.png"/><Relationship Id="rId28" Type="http://schemas.openxmlformats.org/officeDocument/2006/relationships/image" Target="media/image54.jpg"/><Relationship Id="rId27" Type="http://schemas.openxmlformats.org/officeDocument/2006/relationships/image" Target="media/image22.png"/><Relationship Id="rId29" Type="http://schemas.openxmlformats.org/officeDocument/2006/relationships/image" Target="media/image38.png"/><Relationship Id="rId51" Type="http://schemas.openxmlformats.org/officeDocument/2006/relationships/image" Target="media/image50.jpg"/><Relationship Id="rId50" Type="http://schemas.openxmlformats.org/officeDocument/2006/relationships/image" Target="media/image53.jpg"/><Relationship Id="rId53" Type="http://schemas.openxmlformats.org/officeDocument/2006/relationships/image" Target="media/image19.jpg"/><Relationship Id="rId52" Type="http://schemas.openxmlformats.org/officeDocument/2006/relationships/image" Target="media/image31.jpg"/><Relationship Id="rId11" Type="http://schemas.openxmlformats.org/officeDocument/2006/relationships/image" Target="media/image10.png"/><Relationship Id="rId55" Type="http://schemas.openxmlformats.org/officeDocument/2006/relationships/image" Target="media/image3.png"/><Relationship Id="rId10" Type="http://schemas.openxmlformats.org/officeDocument/2006/relationships/image" Target="media/image44.png"/><Relationship Id="rId54" Type="http://schemas.openxmlformats.org/officeDocument/2006/relationships/image" Target="media/image15.png"/><Relationship Id="rId13" Type="http://schemas.openxmlformats.org/officeDocument/2006/relationships/image" Target="media/image18.png"/><Relationship Id="rId57" Type="http://schemas.openxmlformats.org/officeDocument/2006/relationships/image" Target="media/image26.png"/><Relationship Id="rId12" Type="http://schemas.openxmlformats.org/officeDocument/2006/relationships/image" Target="media/image28.png"/><Relationship Id="rId56" Type="http://schemas.openxmlformats.org/officeDocument/2006/relationships/image" Target="media/image29.png"/><Relationship Id="rId15" Type="http://schemas.openxmlformats.org/officeDocument/2006/relationships/image" Target="media/image40.png"/><Relationship Id="rId59" Type="http://schemas.openxmlformats.org/officeDocument/2006/relationships/image" Target="media/image33.png"/><Relationship Id="rId14" Type="http://schemas.openxmlformats.org/officeDocument/2006/relationships/image" Target="media/image17.png"/><Relationship Id="rId58" Type="http://schemas.openxmlformats.org/officeDocument/2006/relationships/image" Target="media/image8.png"/><Relationship Id="rId17" Type="http://schemas.openxmlformats.org/officeDocument/2006/relationships/image" Target="media/image47.png"/><Relationship Id="rId16" Type="http://schemas.openxmlformats.org/officeDocument/2006/relationships/image" Target="media/image43.png"/><Relationship Id="rId19" Type="http://schemas.openxmlformats.org/officeDocument/2006/relationships/image" Target="media/image41.png"/><Relationship Id="rId1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uDQxftf6bWIUHJMDZ4Mtqo9oLRg==">AMUW2mVUsBEGf2ea5mrMWvxfCQI1fidqBcMml3lRfjzF/rTw2uulLpbx5oqOSL1gu98cvFgqwesVkfN14BEh620jgW4pRpCnD1J5bSWWz70X056IfyIREZ45kXBxYthT8SfelKyUMHB0nLY0+tadqyDuvxLNpjRJNmffA1nlHlb8zk0KjfoqpaKjgL9wlbPWzpytGsbQ0NVLn7kMSW46GBfYaJTozD2g5bh4oPQpisMlnWzWlOBVMOafvTXN8XkZ4E6C4CmZDDhHOB++EattKAyw2clKpN2P8kMl4CJr+C+21CsP484bHF0eoy9+OtdH0zyqlg+GHY4nT2vhDXVr58df/eP3tiC+KG85vYFCL97ArJkZpYhFeY+J5hjAfe5nW4WCDeOH4dNBf03me0kFIERPjsVDvS1M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